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46716D" w14:textId="3E8E0EF9" w:rsidR="00B878FC" w:rsidRPr="002A151F" w:rsidRDefault="00B878FC" w:rsidP="00B878FC">
      <w:pPr>
        <w:spacing w:after="0" w:line="240" w:lineRule="auto"/>
        <w:ind w:left="-426" w:right="-755"/>
        <w:rPr>
          <w:b/>
          <w:sz w:val="26"/>
          <w:szCs w:val="26"/>
        </w:rPr>
      </w:pPr>
      <w:r w:rsidRPr="002A151F">
        <w:rPr>
          <w:b/>
          <w:sz w:val="26"/>
          <w:szCs w:val="26"/>
          <w:lang w:val="en-US"/>
        </w:rPr>
        <w:t>ROM</w:t>
      </w:r>
      <w:r w:rsidRPr="002A151F">
        <w:rPr>
          <w:b/>
          <w:sz w:val="26"/>
          <w:szCs w:val="26"/>
        </w:rPr>
        <w:t>ÂNIA</w:t>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t xml:space="preserve">    </w:t>
      </w:r>
    </w:p>
    <w:p w14:paraId="647A5E74" w14:textId="362D62B4" w:rsidR="00B878FC" w:rsidRPr="002A151F" w:rsidRDefault="00B878FC" w:rsidP="00B878FC">
      <w:pPr>
        <w:spacing w:after="0" w:line="240" w:lineRule="auto"/>
        <w:ind w:left="-426"/>
        <w:rPr>
          <w:b/>
          <w:sz w:val="26"/>
          <w:szCs w:val="26"/>
        </w:rPr>
      </w:pPr>
      <w:r w:rsidRPr="002A151F">
        <w:rPr>
          <w:b/>
          <w:sz w:val="26"/>
          <w:szCs w:val="26"/>
        </w:rPr>
        <w:t>JUDEȚUL HARGHITA</w:t>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t xml:space="preserve">   </w:t>
      </w:r>
    </w:p>
    <w:p w14:paraId="45866BB8" w14:textId="700F8DB4" w:rsidR="00B878FC" w:rsidRDefault="00B878FC" w:rsidP="00B878FC">
      <w:pPr>
        <w:spacing w:after="0" w:line="240" w:lineRule="auto"/>
        <w:ind w:left="-426" w:right="-472"/>
        <w:rPr>
          <w:b/>
          <w:sz w:val="26"/>
          <w:szCs w:val="26"/>
        </w:rPr>
      </w:pPr>
      <w:r w:rsidRPr="002A151F">
        <w:rPr>
          <w:b/>
          <w:sz w:val="26"/>
          <w:szCs w:val="26"/>
        </w:rPr>
        <w:t>CONSILIUL JUDEȚEAN</w:t>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p>
    <w:p w14:paraId="0F7F5CA0" w14:textId="0844FA7B" w:rsidR="00B878FC" w:rsidRDefault="00B878FC" w:rsidP="00B878FC">
      <w:pPr>
        <w:spacing w:after="0" w:line="240" w:lineRule="auto"/>
        <w:ind w:left="-426" w:right="-472"/>
        <w:rPr>
          <w:b/>
          <w:sz w:val="26"/>
          <w:szCs w:val="26"/>
        </w:rPr>
      </w:pPr>
      <w:r>
        <w:rPr>
          <w:b/>
          <w:sz w:val="26"/>
          <w:szCs w:val="26"/>
        </w:rPr>
        <w:t>Direcția generală economică</w:t>
      </w:r>
    </w:p>
    <w:p w14:paraId="67FA759C" w14:textId="42059DB7" w:rsidR="00907B67" w:rsidRDefault="002002A1" w:rsidP="00151565">
      <w:pPr>
        <w:spacing w:after="0" w:line="240" w:lineRule="auto"/>
        <w:ind w:left="-426" w:right="-472"/>
        <w:rPr>
          <w:b/>
          <w:sz w:val="26"/>
          <w:szCs w:val="26"/>
        </w:rPr>
      </w:pPr>
      <w:r>
        <w:rPr>
          <w:b/>
          <w:sz w:val="26"/>
          <w:szCs w:val="26"/>
        </w:rPr>
        <w:t xml:space="preserve">Nr. 29314 </w:t>
      </w:r>
      <w:bookmarkStart w:id="0" w:name="_GoBack"/>
      <w:bookmarkEnd w:id="0"/>
      <w:r w:rsidR="0064054F">
        <w:rPr>
          <w:b/>
          <w:sz w:val="26"/>
          <w:szCs w:val="26"/>
        </w:rPr>
        <w:t>/</w:t>
      </w:r>
      <w:r w:rsidR="002131F6">
        <w:rPr>
          <w:b/>
          <w:sz w:val="26"/>
          <w:szCs w:val="26"/>
        </w:rPr>
        <w:t>2020</w:t>
      </w:r>
    </w:p>
    <w:p w14:paraId="0E7EBD50" w14:textId="77777777" w:rsidR="00907B67" w:rsidRDefault="00907B67" w:rsidP="00B878FC">
      <w:pPr>
        <w:spacing w:after="0" w:line="240" w:lineRule="auto"/>
        <w:ind w:left="-426" w:right="-472"/>
        <w:jc w:val="center"/>
        <w:rPr>
          <w:b/>
          <w:sz w:val="26"/>
          <w:szCs w:val="26"/>
        </w:rPr>
      </w:pPr>
    </w:p>
    <w:p w14:paraId="49DF4960" w14:textId="77777777" w:rsidR="00AD381C" w:rsidRDefault="00AD381C" w:rsidP="00B878FC">
      <w:pPr>
        <w:spacing w:after="0" w:line="240" w:lineRule="auto"/>
        <w:ind w:left="-426" w:right="-472"/>
        <w:jc w:val="center"/>
        <w:rPr>
          <w:b/>
          <w:sz w:val="26"/>
          <w:szCs w:val="26"/>
        </w:rPr>
      </w:pPr>
    </w:p>
    <w:p w14:paraId="0EB9348C" w14:textId="59DC1FDF" w:rsidR="00B878FC" w:rsidRDefault="009B2C55" w:rsidP="00B878FC">
      <w:pPr>
        <w:spacing w:after="0" w:line="240" w:lineRule="auto"/>
        <w:ind w:left="-426" w:right="-472"/>
        <w:jc w:val="center"/>
        <w:rPr>
          <w:b/>
          <w:sz w:val="26"/>
          <w:szCs w:val="26"/>
        </w:rPr>
      </w:pPr>
      <w:r>
        <w:rPr>
          <w:b/>
          <w:sz w:val="26"/>
          <w:szCs w:val="26"/>
        </w:rPr>
        <w:t>REFERAT DE URGENȚĂ</w:t>
      </w:r>
    </w:p>
    <w:p w14:paraId="2A9A8FC0" w14:textId="77777777" w:rsidR="00CB2158" w:rsidRDefault="00CB2158" w:rsidP="00B878FC">
      <w:pPr>
        <w:spacing w:after="0" w:line="240" w:lineRule="auto"/>
        <w:ind w:left="-426" w:right="-472"/>
        <w:jc w:val="center"/>
        <w:rPr>
          <w:b/>
          <w:sz w:val="26"/>
          <w:szCs w:val="26"/>
        </w:rPr>
      </w:pPr>
    </w:p>
    <w:p w14:paraId="2DCA037E" w14:textId="52DD800F" w:rsidR="003A351F" w:rsidRDefault="00CB2158" w:rsidP="009B2C55">
      <w:pPr>
        <w:spacing w:after="0" w:line="240" w:lineRule="auto"/>
        <w:jc w:val="center"/>
        <w:rPr>
          <w:b/>
          <w:sz w:val="26"/>
          <w:szCs w:val="26"/>
        </w:rPr>
      </w:pPr>
      <w:r>
        <w:rPr>
          <w:rFonts w:ascii="Calibri" w:hAnsi="Calibri"/>
          <w:b/>
          <w:sz w:val="26"/>
          <w:szCs w:val="26"/>
        </w:rPr>
        <w:t xml:space="preserve">privind introducerea pe </w:t>
      </w:r>
      <w:r w:rsidRPr="000F6055">
        <w:rPr>
          <w:rFonts w:ascii="Calibri" w:hAnsi="Calibri"/>
          <w:b/>
          <w:sz w:val="26"/>
          <w:szCs w:val="26"/>
        </w:rPr>
        <w:t xml:space="preserve">Ordinea de zi a </w:t>
      </w:r>
      <w:r w:rsidR="005D11F1">
        <w:rPr>
          <w:rFonts w:ascii="Calibri" w:hAnsi="Calibri"/>
          <w:b/>
          <w:sz w:val="26"/>
          <w:szCs w:val="26"/>
        </w:rPr>
        <w:t>ș</w:t>
      </w:r>
      <w:r w:rsidR="002131F6">
        <w:rPr>
          <w:rFonts w:ascii="Calibri" w:hAnsi="Calibri"/>
          <w:b/>
          <w:sz w:val="26"/>
          <w:szCs w:val="26"/>
        </w:rPr>
        <w:t xml:space="preserve">edinței CJHR din data de </w:t>
      </w:r>
      <w:r w:rsidR="0064054F">
        <w:rPr>
          <w:rFonts w:ascii="Calibri" w:hAnsi="Calibri"/>
          <w:b/>
          <w:sz w:val="26"/>
          <w:szCs w:val="26"/>
        </w:rPr>
        <w:t xml:space="preserve">                    </w:t>
      </w:r>
      <w:r w:rsidR="002131F6">
        <w:rPr>
          <w:rFonts w:ascii="Calibri" w:hAnsi="Calibri"/>
          <w:b/>
          <w:sz w:val="26"/>
          <w:szCs w:val="26"/>
        </w:rPr>
        <w:t>2020</w:t>
      </w:r>
      <w:r w:rsidR="005D11F1">
        <w:rPr>
          <w:rFonts w:ascii="Calibri" w:hAnsi="Calibri"/>
          <w:b/>
          <w:sz w:val="26"/>
          <w:szCs w:val="26"/>
        </w:rPr>
        <w:t xml:space="preserve"> a </w:t>
      </w:r>
      <w:r w:rsidRPr="000F6055">
        <w:rPr>
          <w:rFonts w:ascii="Calibri" w:hAnsi="Calibri"/>
          <w:b/>
          <w:sz w:val="26"/>
          <w:szCs w:val="26"/>
        </w:rPr>
        <w:t>proiectului</w:t>
      </w:r>
      <w:r w:rsidRPr="001A1519">
        <w:rPr>
          <w:b/>
          <w:sz w:val="26"/>
          <w:szCs w:val="26"/>
        </w:rPr>
        <w:t xml:space="preserve"> </w:t>
      </w:r>
      <w:r>
        <w:rPr>
          <w:b/>
          <w:sz w:val="26"/>
          <w:szCs w:val="26"/>
        </w:rPr>
        <w:t xml:space="preserve">de hotărâre </w:t>
      </w:r>
      <w:r w:rsidR="00B878FC">
        <w:rPr>
          <w:b/>
          <w:sz w:val="26"/>
          <w:szCs w:val="26"/>
        </w:rPr>
        <w:t xml:space="preserve">privind </w:t>
      </w:r>
      <w:r w:rsidR="003A351F" w:rsidRPr="003A351F">
        <w:rPr>
          <w:b/>
          <w:sz w:val="26"/>
          <w:szCs w:val="26"/>
        </w:rPr>
        <w:t xml:space="preserve">privind aprobarea prețurilor medii ale produselor agricole care constituie baza evaluării veniturilor contribuabililor, care provin din arendarea bunurilor agricole, precum și pentru producția de masă verde stabilită pe pajiști pentru anul 2021, a căror stabilire este de competența </w:t>
      </w:r>
    </w:p>
    <w:p w14:paraId="736CE88B" w14:textId="39F4B23E" w:rsidR="00B878FC" w:rsidRDefault="003A351F" w:rsidP="009B2C55">
      <w:pPr>
        <w:spacing w:after="0" w:line="240" w:lineRule="auto"/>
        <w:jc w:val="center"/>
        <w:rPr>
          <w:b/>
          <w:sz w:val="26"/>
          <w:szCs w:val="26"/>
        </w:rPr>
      </w:pPr>
      <w:r w:rsidRPr="003A351F">
        <w:rPr>
          <w:b/>
          <w:sz w:val="26"/>
          <w:szCs w:val="26"/>
        </w:rPr>
        <w:t>Consiliului Județean Harghita</w:t>
      </w:r>
    </w:p>
    <w:p w14:paraId="22952B35" w14:textId="77777777" w:rsidR="009765E3" w:rsidRDefault="009765E3" w:rsidP="009B2C55">
      <w:pPr>
        <w:spacing w:after="0" w:line="240" w:lineRule="auto"/>
        <w:jc w:val="center"/>
        <w:rPr>
          <w:b/>
          <w:sz w:val="26"/>
          <w:szCs w:val="26"/>
        </w:rPr>
      </w:pPr>
    </w:p>
    <w:p w14:paraId="4FA761ED" w14:textId="77777777" w:rsidR="009765E3" w:rsidRDefault="009765E3" w:rsidP="009B2C55">
      <w:pPr>
        <w:spacing w:after="0" w:line="240" w:lineRule="auto"/>
        <w:jc w:val="center"/>
        <w:rPr>
          <w:b/>
          <w:sz w:val="26"/>
          <w:szCs w:val="26"/>
        </w:rPr>
      </w:pPr>
    </w:p>
    <w:p w14:paraId="0A5F3ADA" w14:textId="0261850E" w:rsidR="00B878FC" w:rsidRDefault="00B878FC" w:rsidP="00B878FC">
      <w:pPr>
        <w:spacing w:after="0" w:line="240" w:lineRule="auto"/>
        <w:rPr>
          <w:b/>
          <w:sz w:val="26"/>
          <w:szCs w:val="26"/>
        </w:rPr>
      </w:pPr>
    </w:p>
    <w:p w14:paraId="11C1F670" w14:textId="7D07036E" w:rsidR="009B2C55" w:rsidRPr="00120831" w:rsidRDefault="009B2C55" w:rsidP="009765E3">
      <w:pPr>
        <w:spacing w:after="0" w:line="240" w:lineRule="auto"/>
        <w:ind w:firstLine="720"/>
        <w:jc w:val="both"/>
        <w:rPr>
          <w:rFonts w:cstheme="minorHAnsi"/>
          <w:iCs/>
          <w:color w:val="000000"/>
          <w:sz w:val="26"/>
          <w:szCs w:val="26"/>
        </w:rPr>
      </w:pPr>
      <w:r w:rsidRPr="00120831">
        <w:rPr>
          <w:rFonts w:ascii="Calibri" w:hAnsi="Calibri"/>
          <w:sz w:val="26"/>
          <w:szCs w:val="26"/>
        </w:rPr>
        <w:t xml:space="preserve">Urgența privind introducerea pe Ordinea de zi a proiectului de hotărâre privind </w:t>
      </w:r>
      <w:r w:rsidRPr="00120831">
        <w:rPr>
          <w:sz w:val="26"/>
          <w:szCs w:val="26"/>
        </w:rPr>
        <w:t>aprobarea prețurilor medii ale produselor agricole care constituie baza evaluării veniturilor contribuabililor, care provin din arendarea bunurilor agricole, precum și pentru producția de masă verde stabi</w:t>
      </w:r>
      <w:r w:rsidR="001917B4" w:rsidRPr="00120831">
        <w:rPr>
          <w:sz w:val="26"/>
          <w:szCs w:val="26"/>
        </w:rPr>
        <w:t>lită pe pajiști pentru anul 2021</w:t>
      </w:r>
      <w:r w:rsidRPr="00120831">
        <w:rPr>
          <w:sz w:val="26"/>
          <w:szCs w:val="26"/>
        </w:rPr>
        <w:t>, a căror stabilire este de competența Consiliului Județean Harghita</w:t>
      </w:r>
      <w:r w:rsidR="009765E3" w:rsidRPr="00120831">
        <w:rPr>
          <w:sz w:val="26"/>
          <w:szCs w:val="26"/>
        </w:rPr>
        <w:t>,</w:t>
      </w:r>
      <w:r w:rsidRPr="00120831">
        <w:rPr>
          <w:sz w:val="26"/>
          <w:szCs w:val="26"/>
        </w:rPr>
        <w:t xml:space="preserve"> constă în faptul că</w:t>
      </w:r>
      <w:r w:rsidR="00120831" w:rsidRPr="00120831">
        <w:rPr>
          <w:sz w:val="26"/>
          <w:szCs w:val="26"/>
        </w:rPr>
        <w:t>,</w:t>
      </w:r>
      <w:r w:rsidRPr="00120831">
        <w:rPr>
          <w:sz w:val="26"/>
          <w:szCs w:val="26"/>
        </w:rPr>
        <w:t xml:space="preserve"> potrivit prevederilor alin. (5)</w:t>
      </w:r>
      <w:r w:rsidR="001917B4" w:rsidRPr="00120831">
        <w:rPr>
          <w:sz w:val="26"/>
          <w:szCs w:val="26"/>
        </w:rPr>
        <w:t xml:space="preserve"> </w:t>
      </w:r>
      <w:r w:rsidRPr="00120831">
        <w:rPr>
          <w:sz w:val="26"/>
          <w:szCs w:val="26"/>
        </w:rPr>
        <w:t xml:space="preserve">art. 84 al </w:t>
      </w:r>
      <w:r w:rsidR="001917B4" w:rsidRPr="00120831">
        <w:rPr>
          <w:bCs/>
          <w:sz w:val="26"/>
          <w:szCs w:val="26"/>
        </w:rPr>
        <w:t>Legii nr. 227</w:t>
      </w:r>
      <w:r w:rsidRPr="00120831">
        <w:rPr>
          <w:bCs/>
          <w:sz w:val="26"/>
          <w:szCs w:val="26"/>
        </w:rPr>
        <w:t xml:space="preserve">/2015 </w:t>
      </w:r>
      <w:r w:rsidRPr="00120831">
        <w:rPr>
          <w:sz w:val="26"/>
          <w:szCs w:val="26"/>
        </w:rPr>
        <w:t>privind Codul fiscal cu modificările și</w:t>
      </w:r>
      <w:r w:rsidR="00B7206B" w:rsidRPr="00120831">
        <w:rPr>
          <w:sz w:val="26"/>
          <w:szCs w:val="26"/>
        </w:rPr>
        <w:t xml:space="preserve"> completările ulterioare, </w:t>
      </w:r>
      <w:r w:rsidR="009765E3" w:rsidRPr="00120831">
        <w:rPr>
          <w:sz w:val="26"/>
          <w:szCs w:val="26"/>
        </w:rPr>
        <w:t xml:space="preserve">hotărârea trebuie emisă înainte de începerea anului fiscal următor în vederea comunicării acestor prețuri </w:t>
      </w:r>
      <w:r w:rsidR="009765E3" w:rsidRPr="00120831">
        <w:rPr>
          <w:rFonts w:cstheme="minorHAnsi"/>
          <w:iCs/>
          <w:color w:val="000000"/>
          <w:sz w:val="26"/>
          <w:szCs w:val="26"/>
        </w:rPr>
        <w:t>d</w:t>
      </w:r>
      <w:r w:rsidRPr="00120831">
        <w:rPr>
          <w:rFonts w:cstheme="minorHAnsi"/>
          <w:iCs/>
          <w:color w:val="000000"/>
          <w:sz w:val="26"/>
          <w:szCs w:val="26"/>
        </w:rPr>
        <w:t>irecțiilor generale regionale ale finanțelor publice, pentru a fi comunicate unităților fiscale din subordine</w:t>
      </w:r>
      <w:r w:rsidR="009765E3" w:rsidRPr="00120831">
        <w:rPr>
          <w:rFonts w:cstheme="minorHAnsi"/>
          <w:iCs/>
          <w:color w:val="000000"/>
          <w:sz w:val="26"/>
          <w:szCs w:val="26"/>
        </w:rPr>
        <w:t xml:space="preserve"> în cadrul termenului legal.</w:t>
      </w:r>
    </w:p>
    <w:p w14:paraId="0CD88A65" w14:textId="6AA31FDA" w:rsidR="00CB2158" w:rsidRPr="00120831" w:rsidRDefault="00CB2158" w:rsidP="00CB2158">
      <w:pPr>
        <w:spacing w:after="0" w:line="240" w:lineRule="auto"/>
        <w:ind w:firstLine="720"/>
        <w:jc w:val="both"/>
        <w:rPr>
          <w:sz w:val="26"/>
          <w:szCs w:val="26"/>
        </w:rPr>
      </w:pPr>
      <w:r w:rsidRPr="00120831">
        <w:rPr>
          <w:rFonts w:ascii="Calibri" w:hAnsi="Calibri"/>
          <w:sz w:val="26"/>
          <w:szCs w:val="26"/>
        </w:rPr>
        <w:t>Ținând cont de cele prezentate mai sus, vă rugăm respectuos să aprobați includerea proiectului</w:t>
      </w:r>
      <w:r w:rsidRPr="00120831">
        <w:rPr>
          <w:sz w:val="26"/>
          <w:szCs w:val="26"/>
        </w:rPr>
        <w:t xml:space="preserve"> de hotărâre privind aprobarea prețurilor medii ale produselor agricole care constituie baza evaluării veniturilor contribuabililor, care provin din arendarea bunurilor agricole, precum și pentru producția de masă verde stabilită pe pajiști pentru anul 202</w:t>
      </w:r>
      <w:r w:rsidR="001917B4" w:rsidRPr="00120831">
        <w:rPr>
          <w:sz w:val="26"/>
          <w:szCs w:val="26"/>
        </w:rPr>
        <w:t>1</w:t>
      </w:r>
      <w:r w:rsidRPr="00120831">
        <w:rPr>
          <w:sz w:val="26"/>
          <w:szCs w:val="26"/>
        </w:rPr>
        <w:t xml:space="preserve">, a căror stabilire este de competența Consiliului Județean Harghita, </w:t>
      </w:r>
      <w:r w:rsidRPr="00120831">
        <w:rPr>
          <w:rFonts w:ascii="Calibri" w:hAnsi="Calibri"/>
          <w:sz w:val="26"/>
          <w:szCs w:val="26"/>
        </w:rPr>
        <w:t xml:space="preserve">pe Ordinea </w:t>
      </w:r>
      <w:r w:rsidRPr="00120831">
        <w:rPr>
          <w:sz w:val="26"/>
          <w:szCs w:val="26"/>
        </w:rPr>
        <w:t>de zi a ședinței Consiliului Județean</w:t>
      </w:r>
      <w:r w:rsidR="002131F6" w:rsidRPr="00120831">
        <w:rPr>
          <w:sz w:val="26"/>
          <w:szCs w:val="26"/>
        </w:rPr>
        <w:t xml:space="preserve"> Harghita din data de </w:t>
      </w:r>
      <w:r w:rsidR="0064054F">
        <w:rPr>
          <w:sz w:val="26"/>
          <w:szCs w:val="26"/>
        </w:rPr>
        <w:t xml:space="preserve">  </w:t>
      </w:r>
      <w:r w:rsidR="0064054F" w:rsidRPr="0064054F">
        <w:rPr>
          <w:sz w:val="26"/>
          <w:szCs w:val="26"/>
          <w:u w:val="single"/>
        </w:rPr>
        <w:t xml:space="preserve">              </w:t>
      </w:r>
      <w:r w:rsidR="0064054F">
        <w:rPr>
          <w:sz w:val="26"/>
          <w:szCs w:val="26"/>
        </w:rPr>
        <w:t xml:space="preserve">                                                                                                                                                                                                                                    </w:t>
      </w:r>
    </w:p>
    <w:p w14:paraId="160CF54B" w14:textId="0A2B080E" w:rsidR="002777D9" w:rsidRPr="00120831" w:rsidRDefault="002777D9" w:rsidP="002777D9">
      <w:pPr>
        <w:spacing w:after="0" w:line="240" w:lineRule="auto"/>
        <w:jc w:val="both"/>
        <w:rPr>
          <w:b/>
          <w:sz w:val="26"/>
          <w:szCs w:val="26"/>
        </w:rPr>
      </w:pPr>
    </w:p>
    <w:p w14:paraId="160EB488" w14:textId="77777777" w:rsidR="00AD381C" w:rsidRPr="00120831" w:rsidRDefault="00AD381C" w:rsidP="002777D9">
      <w:pPr>
        <w:spacing w:after="0" w:line="240" w:lineRule="auto"/>
        <w:jc w:val="both"/>
        <w:rPr>
          <w:bCs/>
          <w:sz w:val="26"/>
          <w:szCs w:val="26"/>
        </w:rPr>
      </w:pPr>
    </w:p>
    <w:p w14:paraId="2FE0B157" w14:textId="094E04C7" w:rsidR="002777D9" w:rsidRPr="00120831" w:rsidRDefault="002777D9" w:rsidP="002777D9">
      <w:pPr>
        <w:spacing w:after="0" w:line="240" w:lineRule="auto"/>
        <w:jc w:val="both"/>
        <w:rPr>
          <w:bCs/>
          <w:sz w:val="26"/>
          <w:szCs w:val="26"/>
        </w:rPr>
      </w:pPr>
      <w:r w:rsidRPr="00120831">
        <w:rPr>
          <w:bCs/>
          <w:sz w:val="26"/>
          <w:szCs w:val="26"/>
        </w:rPr>
        <w:t>Miercurea</w:t>
      </w:r>
      <w:r w:rsidR="008641D2" w:rsidRPr="00120831">
        <w:rPr>
          <w:bCs/>
          <w:sz w:val="26"/>
          <w:szCs w:val="26"/>
        </w:rPr>
        <w:t>-</w:t>
      </w:r>
      <w:r w:rsidRPr="00120831">
        <w:rPr>
          <w:bCs/>
          <w:sz w:val="26"/>
          <w:szCs w:val="26"/>
        </w:rPr>
        <w:t>Ciuc,</w:t>
      </w:r>
      <w:r w:rsidRPr="0064054F">
        <w:rPr>
          <w:bCs/>
          <w:sz w:val="26"/>
          <w:szCs w:val="26"/>
          <w:u w:val="single"/>
        </w:rPr>
        <w:t xml:space="preserve"> </w:t>
      </w:r>
      <w:r w:rsidR="0064054F" w:rsidRPr="0064054F">
        <w:rPr>
          <w:bCs/>
          <w:sz w:val="26"/>
          <w:szCs w:val="26"/>
          <w:u w:val="single"/>
        </w:rPr>
        <w:t xml:space="preserve">                                                </w:t>
      </w:r>
      <w:r w:rsidR="0064054F">
        <w:rPr>
          <w:bCs/>
          <w:sz w:val="26"/>
          <w:szCs w:val="26"/>
        </w:rPr>
        <w:t xml:space="preserve">  </w:t>
      </w:r>
      <w:r w:rsidR="002131F6" w:rsidRPr="00120831">
        <w:rPr>
          <w:bCs/>
          <w:sz w:val="26"/>
          <w:szCs w:val="26"/>
        </w:rPr>
        <w:t>2020</w:t>
      </w:r>
    </w:p>
    <w:p w14:paraId="749DDE89" w14:textId="676F3430" w:rsidR="002777D9" w:rsidRPr="00120831" w:rsidRDefault="002777D9" w:rsidP="002777D9">
      <w:pPr>
        <w:spacing w:after="0" w:line="240" w:lineRule="auto"/>
        <w:jc w:val="both"/>
        <w:rPr>
          <w:b/>
          <w:sz w:val="26"/>
          <w:szCs w:val="26"/>
        </w:rPr>
      </w:pPr>
    </w:p>
    <w:p w14:paraId="7ABCA8C1" w14:textId="77777777" w:rsidR="009765E3" w:rsidRPr="00120831" w:rsidRDefault="00593938" w:rsidP="00593938">
      <w:pPr>
        <w:spacing w:after="0" w:line="240" w:lineRule="auto"/>
        <w:rPr>
          <w:b/>
          <w:sz w:val="26"/>
          <w:szCs w:val="26"/>
        </w:rPr>
      </w:pPr>
      <w:r w:rsidRPr="00120831">
        <w:rPr>
          <w:b/>
          <w:sz w:val="26"/>
          <w:szCs w:val="26"/>
        </w:rPr>
        <w:t xml:space="preserve">                                                     </w:t>
      </w:r>
    </w:p>
    <w:p w14:paraId="2E4D52BA" w14:textId="77777777" w:rsidR="009765E3" w:rsidRPr="00120831" w:rsidRDefault="009765E3" w:rsidP="00593938">
      <w:pPr>
        <w:spacing w:after="0" w:line="240" w:lineRule="auto"/>
        <w:rPr>
          <w:b/>
          <w:sz w:val="26"/>
          <w:szCs w:val="26"/>
        </w:rPr>
      </w:pPr>
    </w:p>
    <w:p w14:paraId="676B70C0" w14:textId="77777777" w:rsidR="009765E3" w:rsidRPr="00120831" w:rsidRDefault="009765E3" w:rsidP="00593938">
      <w:pPr>
        <w:spacing w:after="0" w:line="240" w:lineRule="auto"/>
        <w:rPr>
          <w:b/>
          <w:sz w:val="26"/>
          <w:szCs w:val="26"/>
        </w:rPr>
      </w:pPr>
    </w:p>
    <w:p w14:paraId="2340B297" w14:textId="2A7C042A" w:rsidR="00593938" w:rsidRPr="00120831" w:rsidRDefault="00593938" w:rsidP="009765E3">
      <w:pPr>
        <w:spacing w:after="0" w:line="240" w:lineRule="auto"/>
        <w:jc w:val="center"/>
        <w:rPr>
          <w:b/>
          <w:sz w:val="26"/>
          <w:szCs w:val="26"/>
        </w:rPr>
      </w:pPr>
      <w:r w:rsidRPr="00120831">
        <w:rPr>
          <w:b/>
          <w:sz w:val="26"/>
          <w:szCs w:val="26"/>
        </w:rPr>
        <w:t xml:space="preserve">Director </w:t>
      </w:r>
      <w:r w:rsidR="0064054F">
        <w:rPr>
          <w:b/>
          <w:sz w:val="26"/>
          <w:szCs w:val="26"/>
        </w:rPr>
        <w:t>executiv</w:t>
      </w:r>
      <w:r w:rsidRPr="00120831">
        <w:rPr>
          <w:b/>
          <w:sz w:val="26"/>
          <w:szCs w:val="26"/>
        </w:rPr>
        <w:t>,</w:t>
      </w:r>
    </w:p>
    <w:p w14:paraId="04101E68" w14:textId="6041D229" w:rsidR="00593938" w:rsidRPr="00120831" w:rsidRDefault="00593938" w:rsidP="009765E3">
      <w:pPr>
        <w:spacing w:after="0" w:line="240" w:lineRule="auto"/>
        <w:jc w:val="center"/>
        <w:rPr>
          <w:b/>
          <w:sz w:val="26"/>
          <w:szCs w:val="26"/>
        </w:rPr>
      </w:pPr>
      <w:r w:rsidRPr="00120831">
        <w:rPr>
          <w:b/>
          <w:sz w:val="26"/>
          <w:szCs w:val="26"/>
        </w:rPr>
        <w:t>Bicăjanu Vasile</w:t>
      </w:r>
    </w:p>
    <w:p w14:paraId="6B1237D5" w14:textId="77777777" w:rsidR="00593938" w:rsidRPr="00120831" w:rsidRDefault="00593938" w:rsidP="00593938">
      <w:pPr>
        <w:spacing w:after="0" w:line="240" w:lineRule="auto"/>
        <w:rPr>
          <w:b/>
          <w:sz w:val="26"/>
          <w:szCs w:val="26"/>
        </w:rPr>
      </w:pPr>
    </w:p>
    <w:p w14:paraId="1D4C07D2" w14:textId="1ADB1422" w:rsidR="00593938" w:rsidRPr="00120831" w:rsidRDefault="00593938" w:rsidP="00593938">
      <w:pPr>
        <w:spacing w:after="0" w:line="240" w:lineRule="auto"/>
        <w:rPr>
          <w:bCs/>
          <w:sz w:val="24"/>
          <w:szCs w:val="24"/>
        </w:rPr>
      </w:pPr>
      <w:r w:rsidRPr="00120831">
        <w:rPr>
          <w:b/>
          <w:sz w:val="24"/>
          <w:szCs w:val="24"/>
        </w:rPr>
        <w:t xml:space="preserve">                                                                                                                      </w:t>
      </w:r>
      <w:r w:rsidR="00151565" w:rsidRPr="00120831">
        <w:rPr>
          <w:b/>
          <w:sz w:val="24"/>
          <w:szCs w:val="24"/>
        </w:rPr>
        <w:t xml:space="preserve">           </w:t>
      </w:r>
      <w:r w:rsidRPr="00120831">
        <w:rPr>
          <w:b/>
          <w:sz w:val="24"/>
          <w:szCs w:val="24"/>
        </w:rPr>
        <w:t xml:space="preserve"> </w:t>
      </w:r>
      <w:r w:rsidRPr="00120831">
        <w:rPr>
          <w:bCs/>
          <w:sz w:val="24"/>
          <w:szCs w:val="24"/>
        </w:rPr>
        <w:t>Întocmit,</w:t>
      </w:r>
    </w:p>
    <w:p w14:paraId="08D4B21F" w14:textId="00F640CA" w:rsidR="00593938" w:rsidRPr="00120831" w:rsidRDefault="002131F6" w:rsidP="002131F6">
      <w:pPr>
        <w:autoSpaceDE w:val="0"/>
        <w:autoSpaceDN w:val="0"/>
        <w:adjustRightInd w:val="0"/>
        <w:spacing w:after="0" w:line="240" w:lineRule="auto"/>
        <w:jc w:val="center"/>
        <w:rPr>
          <w:bCs/>
          <w:sz w:val="24"/>
          <w:szCs w:val="24"/>
        </w:rPr>
      </w:pPr>
      <w:r w:rsidRPr="00120831">
        <w:rPr>
          <w:bCs/>
          <w:sz w:val="24"/>
          <w:szCs w:val="24"/>
        </w:rPr>
        <w:t xml:space="preserve">                                                                                                  Gorbănescu Daniela</w:t>
      </w:r>
    </w:p>
    <w:p w14:paraId="131F76BD" w14:textId="27B20B42" w:rsidR="00F04F6D" w:rsidRPr="00120831" w:rsidRDefault="00593938" w:rsidP="00593938">
      <w:pPr>
        <w:autoSpaceDE w:val="0"/>
        <w:autoSpaceDN w:val="0"/>
        <w:adjustRightInd w:val="0"/>
        <w:spacing w:after="0" w:line="240" w:lineRule="auto"/>
        <w:jc w:val="center"/>
        <w:rPr>
          <w:bCs/>
          <w:sz w:val="26"/>
          <w:szCs w:val="26"/>
        </w:rPr>
      </w:pPr>
      <w:r w:rsidRPr="00120831">
        <w:rPr>
          <w:bCs/>
          <w:sz w:val="24"/>
          <w:szCs w:val="24"/>
        </w:rPr>
        <w:t xml:space="preserve">                                                                                           </w:t>
      </w:r>
      <w:r w:rsidR="002131F6" w:rsidRPr="00120831">
        <w:rPr>
          <w:bCs/>
          <w:sz w:val="24"/>
          <w:szCs w:val="24"/>
        </w:rPr>
        <w:t xml:space="preserve">         Consilier</w:t>
      </w:r>
    </w:p>
    <w:sectPr w:rsidR="00F04F6D" w:rsidRPr="00120831" w:rsidSect="00593938">
      <w:pgSz w:w="11906" w:h="16838"/>
      <w:pgMar w:top="567" w:right="1440"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E12071"/>
    <w:multiLevelType w:val="hybridMultilevel"/>
    <w:tmpl w:val="D85E337E"/>
    <w:lvl w:ilvl="0" w:tplc="BD8C4B2E">
      <w:start w:val="1"/>
      <w:numFmt w:val="decimal"/>
      <w:lvlText w:val="%1.)"/>
      <w:lvlJc w:val="left"/>
      <w:pPr>
        <w:ind w:left="786" w:hanging="360"/>
      </w:pPr>
      <w:rPr>
        <w:rFonts w:hint="default"/>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5A96"/>
    <w:rsid w:val="000742A5"/>
    <w:rsid w:val="00120831"/>
    <w:rsid w:val="00151565"/>
    <w:rsid w:val="001917B4"/>
    <w:rsid w:val="001A572A"/>
    <w:rsid w:val="001A5A96"/>
    <w:rsid w:val="002002A1"/>
    <w:rsid w:val="002131F6"/>
    <w:rsid w:val="002777D9"/>
    <w:rsid w:val="0036383F"/>
    <w:rsid w:val="003A351F"/>
    <w:rsid w:val="00450F38"/>
    <w:rsid w:val="004734A8"/>
    <w:rsid w:val="004E348A"/>
    <w:rsid w:val="00593938"/>
    <w:rsid w:val="005B6BC2"/>
    <w:rsid w:val="005D11F1"/>
    <w:rsid w:val="0064054F"/>
    <w:rsid w:val="00671891"/>
    <w:rsid w:val="008641D2"/>
    <w:rsid w:val="00874FD7"/>
    <w:rsid w:val="008927D1"/>
    <w:rsid w:val="00907B67"/>
    <w:rsid w:val="009718DA"/>
    <w:rsid w:val="009765E3"/>
    <w:rsid w:val="0099549C"/>
    <w:rsid w:val="009B2C55"/>
    <w:rsid w:val="00AD381C"/>
    <w:rsid w:val="00AD4889"/>
    <w:rsid w:val="00B7206B"/>
    <w:rsid w:val="00B878FC"/>
    <w:rsid w:val="00B91952"/>
    <w:rsid w:val="00CB2158"/>
    <w:rsid w:val="00F04F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A8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2158"/>
    <w:pPr>
      <w:spacing w:after="200" w:line="276"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27D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2158"/>
    <w:pPr>
      <w:spacing w:after="200" w:line="276"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27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387</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2628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Vita Clarisa</dc:creator>
  <cp:lastModifiedBy>Gorbanescu Daniela</cp:lastModifiedBy>
  <cp:revision>6</cp:revision>
  <cp:lastPrinted>2020-12-02T09:33:00Z</cp:lastPrinted>
  <dcterms:created xsi:type="dcterms:W3CDTF">2020-12-02T09:31:00Z</dcterms:created>
  <dcterms:modified xsi:type="dcterms:W3CDTF">2020-12-07T11:43:00Z</dcterms:modified>
</cp:coreProperties>
</file>